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7E" w:rsidRPr="004B0316" w:rsidRDefault="005C257E" w:rsidP="005C257E">
      <w:pPr>
        <w:ind w:left="5" w:right="15" w:firstLine="709"/>
        <w:jc w:val="center"/>
        <w:rPr>
          <w:sz w:val="28"/>
          <w:szCs w:val="28"/>
        </w:rPr>
      </w:pPr>
      <w:r w:rsidRPr="004B0316">
        <w:rPr>
          <w:rStyle w:val="afe"/>
          <w:rFonts w:eastAsia="Arial"/>
          <w:sz w:val="28"/>
          <w:szCs w:val="28"/>
        </w:rPr>
        <w:t xml:space="preserve">Конспект ООД </w:t>
      </w:r>
      <w:r w:rsidR="004B0316" w:rsidRPr="004B0316">
        <w:rPr>
          <w:rStyle w:val="aff"/>
          <w:rFonts w:eastAsia="Arial"/>
          <w:b/>
          <w:bCs/>
          <w:sz w:val="28"/>
          <w:szCs w:val="28"/>
        </w:rPr>
        <w:t> «Весёлые кляксы»</w:t>
      </w:r>
    </w:p>
    <w:p w:rsidR="005C257E" w:rsidRPr="005C257E" w:rsidRDefault="005C257E" w:rsidP="005C257E">
      <w:pPr>
        <w:ind w:left="5" w:right="15" w:firstLine="709"/>
        <w:rPr>
          <w:color w:val="333333"/>
          <w:sz w:val="28"/>
          <w:szCs w:val="28"/>
        </w:rPr>
      </w:pPr>
      <w:r w:rsidRPr="005C257E">
        <w:rPr>
          <w:color w:val="333333"/>
          <w:sz w:val="28"/>
          <w:szCs w:val="28"/>
        </w:rPr>
        <w:t> 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rStyle w:val="afe"/>
          <w:rFonts w:eastAsia="Arial"/>
          <w:sz w:val="28"/>
          <w:szCs w:val="28"/>
        </w:rPr>
        <w:t>Цель:</w:t>
      </w:r>
      <w:r w:rsidRPr="004B0316">
        <w:rPr>
          <w:sz w:val="28"/>
          <w:szCs w:val="28"/>
        </w:rPr>
        <w:t> Познакомить детей с таким способом изображения, как кляксография, показать её выразительные возможности.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rStyle w:val="afe"/>
          <w:rFonts w:eastAsia="Arial"/>
          <w:sz w:val="28"/>
          <w:szCs w:val="28"/>
        </w:rPr>
        <w:t>Задачи: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1. Формировать умение дорисовывать детали объектов, полученных в ходе спонтанного изображения, для придания им законченности и сходства с реальными образами.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2. Развивать воображение, фантазию, интерес к творческой деятельности.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3. Воспитывать интерес к данному виду рисования.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rStyle w:val="afe"/>
          <w:rFonts w:eastAsia="Arial"/>
          <w:sz w:val="28"/>
          <w:szCs w:val="28"/>
        </w:rPr>
        <w:t>Материал: </w:t>
      </w:r>
      <w:r w:rsidRPr="004B0316">
        <w:rPr>
          <w:sz w:val="28"/>
          <w:szCs w:val="28"/>
        </w:rPr>
        <w:t>альбомный лист, размер А4; дополнительный лист для тренировочного упражнения; гуашь; кисть; салфетка; готовые работы по кляксографии для образца.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rStyle w:val="afe"/>
          <w:rFonts w:eastAsia="Arial"/>
          <w:sz w:val="28"/>
          <w:szCs w:val="28"/>
        </w:rPr>
        <w:t>Ход занятия: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rStyle w:val="afe"/>
          <w:rFonts w:eastAsia="Arial"/>
          <w:sz w:val="28"/>
          <w:szCs w:val="28"/>
        </w:rPr>
        <w:t>1. Организационная часть.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Воспитатель: Ребята, а вы знаете, что такое клякса?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Примерные ответы детей.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Воспитатель: Клякса – это след, пятно, оставленные краской. Клякса может быть и способом рисования. Если сложить лист пополам, на одну сторону накапать несколько капель жидкой краски и плотно прижать другую сторону, то можно получить необычные узоры. А потом в полученных кляксах постараться рассмотреть деревья, цветы, водоросли. Для начала пробуем работать с одной краской, потом с несколькими.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Воспитатель предлагает вниманию детей несколько готовых рисунков, сделанных приёмом кляксографии.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Дети тренируются на дополнительном листе бумаги одной краской.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rStyle w:val="afe"/>
          <w:rFonts w:eastAsia="Arial"/>
          <w:sz w:val="28"/>
          <w:szCs w:val="28"/>
        </w:rPr>
        <w:t>Физкультминутка </w:t>
      </w:r>
      <w:r w:rsidRPr="004B0316">
        <w:rPr>
          <w:sz w:val="28"/>
          <w:szCs w:val="28"/>
        </w:rPr>
        <w:t>«Дети любят рисовать»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Вот мы взяли краски в руки, - кисти рук сцепить в «замок», вращательные движ. по кругу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И не стало в доме скуки.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Чтобы было веселей, - хлопки в ладоши.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Яркой краски не жалей!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Это правда! Встали, рывки руками перед грудью.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lastRenderedPageBreak/>
        <w:t>Ну чего же тут скрывать?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Дети любят, очень любят рисовать! Повороты туловища влево-вправо руки на поясе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На бумаге, на асфальте, на стене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И в трамвае на окне!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Это что же за зверюшка, Руки на поясе, наклон туловища вперед.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Много ног, одна макушка?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То ли зверь-сороконог, Прыжки на месте.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То ли очередь в ларёк?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Это правда! Хлопки вы ладоши.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Ну чего же тут скрывать?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Дети любят, очень любят рисовать! Прыжки на месте.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На бумаге, на асфальте, на стене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И в трамвае на окне! Хлопки в ладоши. (Э. Успенский)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rStyle w:val="afe"/>
          <w:rFonts w:eastAsia="Arial"/>
          <w:sz w:val="28"/>
          <w:szCs w:val="28"/>
        </w:rPr>
        <w:t>2. Практическая часть.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• Сложить лист пополам по длинной стороне и тщательно прогладить линию сгиба, раскрыть лист.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• Набрать на кисточку побольше краски любого цвета и капнуть на одну половинку листа.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• Сложить лист пополам и хорошенько разгладить.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• Раскрыть лист, посмотреть, что получилось в результате данных манипуляций.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Воспитатель обращает внимание на то, что второе получившееся пятно является точной копией первого, симметрично отражаясь на другой половине листа, как в зеркале.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• Проделать ту же самую операцию с красками другого цвета, каждый раз капая на чистое место и только на одну из половинок листа. Все это делать быстро, чтобы капли не успели высохнуть.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• Посмотреть, что у кого получилось, и при необходимости дополнить изображение необходимыми деталями с помощью кисти.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В процессе работы воспитатель следит за тем, как рисуют дети. Напоминает об аккуратном и правильном пользовании кистью и красками.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rStyle w:val="afe"/>
          <w:rFonts w:eastAsia="Arial"/>
          <w:sz w:val="28"/>
          <w:szCs w:val="28"/>
        </w:rPr>
        <w:t>3. Итог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lastRenderedPageBreak/>
        <w:t>Воспитатель вместе с детьми рассматривают работы, оформляют выставку.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О пользе Карандаша и Кисточки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(отрывок)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…. Кляксу кисточка для смеха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Нам поставит – вот помеха!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Клякса эта очень злится: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- Кляксой быть мне не годится,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Не буду кляксой – это проза,</w:t>
      </w:r>
    </w:p>
    <w:p w:rsidR="004B0316" w:rsidRPr="004B0316" w:rsidRDefault="004B0316" w:rsidP="004B0316">
      <w:pPr>
        <w:spacing w:after="192"/>
        <w:rPr>
          <w:rFonts w:ascii="Arial" w:hAnsi="Arial" w:cs="Arial"/>
          <w:color w:val="333333"/>
          <w:sz w:val="28"/>
          <w:szCs w:val="28"/>
        </w:rPr>
      </w:pPr>
      <w:r w:rsidRPr="004B0316">
        <w:rPr>
          <w:sz w:val="28"/>
          <w:szCs w:val="28"/>
        </w:rPr>
        <w:t>Буду ромашкой или розой.</w:t>
      </w:r>
    </w:p>
    <w:p w:rsidR="005C257E" w:rsidRPr="005C257E" w:rsidRDefault="004B0316" w:rsidP="005C257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16406" cy="5747237"/>
            <wp:effectExtent l="0" t="0" r="7994" b="0"/>
            <wp:docPr id="4" name="Рисунок 4" descr="C:\Users\User\Documents\загруженное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загруженное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312" cy="5748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257E" w:rsidRPr="005C257E" w:rsidSect="005C257E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B94" w:rsidRDefault="00C07B94">
      <w:r>
        <w:separator/>
      </w:r>
    </w:p>
  </w:endnote>
  <w:endnote w:type="continuationSeparator" w:id="0">
    <w:p w:rsidR="00C07B94" w:rsidRDefault="00C07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B94" w:rsidRDefault="00C07B94">
      <w:r>
        <w:separator/>
      </w:r>
    </w:p>
  </w:footnote>
  <w:footnote w:type="continuationSeparator" w:id="0">
    <w:p w:rsidR="00C07B94" w:rsidRDefault="00C07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DDC"/>
    <w:multiLevelType w:val="multilevel"/>
    <w:tmpl w:val="AA38B2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F903D6"/>
    <w:multiLevelType w:val="multilevel"/>
    <w:tmpl w:val="40BAA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06A92A5A"/>
    <w:multiLevelType w:val="multilevel"/>
    <w:tmpl w:val="7C88D4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EB6C07"/>
    <w:multiLevelType w:val="multilevel"/>
    <w:tmpl w:val="2FD211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25D3DD8"/>
    <w:multiLevelType w:val="multilevel"/>
    <w:tmpl w:val="1046A5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0A16A64"/>
    <w:multiLevelType w:val="multilevel"/>
    <w:tmpl w:val="B2807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16260A2"/>
    <w:multiLevelType w:val="multilevel"/>
    <w:tmpl w:val="4DC4AC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2F135B9"/>
    <w:multiLevelType w:val="multilevel"/>
    <w:tmpl w:val="650E2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26C21F6A"/>
    <w:multiLevelType w:val="multilevel"/>
    <w:tmpl w:val="1CC044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FB0420D"/>
    <w:multiLevelType w:val="multilevel"/>
    <w:tmpl w:val="BD948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6919CA"/>
    <w:multiLevelType w:val="multilevel"/>
    <w:tmpl w:val="F03CDC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3572B0A"/>
    <w:multiLevelType w:val="multilevel"/>
    <w:tmpl w:val="08DE8F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6D22FAA"/>
    <w:multiLevelType w:val="multilevel"/>
    <w:tmpl w:val="63F2C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88F642B"/>
    <w:multiLevelType w:val="multilevel"/>
    <w:tmpl w:val="0A024B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38A16BB"/>
    <w:multiLevelType w:val="multilevel"/>
    <w:tmpl w:val="A5A432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6467850"/>
    <w:multiLevelType w:val="multilevel"/>
    <w:tmpl w:val="E23CC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86D1619"/>
    <w:multiLevelType w:val="multilevel"/>
    <w:tmpl w:val="6D76E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83F1885"/>
    <w:multiLevelType w:val="multilevel"/>
    <w:tmpl w:val="0B90F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F870DD"/>
    <w:multiLevelType w:val="multilevel"/>
    <w:tmpl w:val="125802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1D82F24"/>
    <w:multiLevelType w:val="multilevel"/>
    <w:tmpl w:val="DCCAF3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7C454680"/>
    <w:multiLevelType w:val="multilevel"/>
    <w:tmpl w:val="7ED2B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CDA0FAD"/>
    <w:multiLevelType w:val="multilevel"/>
    <w:tmpl w:val="FB7A2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3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18"/>
  </w:num>
  <w:num w:numId="11">
    <w:abstractNumId w:val="11"/>
  </w:num>
  <w:num w:numId="12">
    <w:abstractNumId w:val="20"/>
  </w:num>
  <w:num w:numId="13">
    <w:abstractNumId w:val="16"/>
  </w:num>
  <w:num w:numId="14">
    <w:abstractNumId w:val="4"/>
  </w:num>
  <w:num w:numId="15">
    <w:abstractNumId w:val="17"/>
  </w:num>
  <w:num w:numId="16">
    <w:abstractNumId w:val="21"/>
  </w:num>
  <w:num w:numId="17">
    <w:abstractNumId w:val="2"/>
  </w:num>
  <w:num w:numId="18">
    <w:abstractNumId w:val="12"/>
  </w:num>
  <w:num w:numId="19">
    <w:abstractNumId w:val="0"/>
  </w:num>
  <w:num w:numId="20">
    <w:abstractNumId w:val="14"/>
  </w:num>
  <w:num w:numId="21">
    <w:abstractNumId w:val="19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D2D"/>
    <w:rsid w:val="00017E7D"/>
    <w:rsid w:val="00030EDC"/>
    <w:rsid w:val="0003330B"/>
    <w:rsid w:val="00034567"/>
    <w:rsid w:val="0004202E"/>
    <w:rsid w:val="000710F2"/>
    <w:rsid w:val="000A3313"/>
    <w:rsid w:val="000A37E7"/>
    <w:rsid w:val="000B649E"/>
    <w:rsid w:val="000C4254"/>
    <w:rsid w:val="00100C28"/>
    <w:rsid w:val="00114EBD"/>
    <w:rsid w:val="001222BD"/>
    <w:rsid w:val="00157D6E"/>
    <w:rsid w:val="0018717B"/>
    <w:rsid w:val="001A012B"/>
    <w:rsid w:val="001B4EDC"/>
    <w:rsid w:val="001D4160"/>
    <w:rsid w:val="001D6088"/>
    <w:rsid w:val="001F15D8"/>
    <w:rsid w:val="001F3D1A"/>
    <w:rsid w:val="001F7191"/>
    <w:rsid w:val="00220A50"/>
    <w:rsid w:val="0022474A"/>
    <w:rsid w:val="00230FDD"/>
    <w:rsid w:val="00250BEA"/>
    <w:rsid w:val="0025790C"/>
    <w:rsid w:val="002617CC"/>
    <w:rsid w:val="00271A89"/>
    <w:rsid w:val="00275202"/>
    <w:rsid w:val="002976B2"/>
    <w:rsid w:val="002C4CE1"/>
    <w:rsid w:val="0030562B"/>
    <w:rsid w:val="003114C6"/>
    <w:rsid w:val="00323456"/>
    <w:rsid w:val="003316CD"/>
    <w:rsid w:val="0033257C"/>
    <w:rsid w:val="003349B5"/>
    <w:rsid w:val="0036481F"/>
    <w:rsid w:val="0036588B"/>
    <w:rsid w:val="00376E9A"/>
    <w:rsid w:val="003C0EE3"/>
    <w:rsid w:val="003D0189"/>
    <w:rsid w:val="003D5AFC"/>
    <w:rsid w:val="0040274E"/>
    <w:rsid w:val="00420755"/>
    <w:rsid w:val="00435AD9"/>
    <w:rsid w:val="004540CA"/>
    <w:rsid w:val="0046621F"/>
    <w:rsid w:val="00467CD1"/>
    <w:rsid w:val="004878B4"/>
    <w:rsid w:val="004A088B"/>
    <w:rsid w:val="004B0316"/>
    <w:rsid w:val="004C1DC7"/>
    <w:rsid w:val="004C5C62"/>
    <w:rsid w:val="0050686A"/>
    <w:rsid w:val="00530FB6"/>
    <w:rsid w:val="00533077"/>
    <w:rsid w:val="005955DB"/>
    <w:rsid w:val="005A2048"/>
    <w:rsid w:val="005B1554"/>
    <w:rsid w:val="005B2DF6"/>
    <w:rsid w:val="005C257E"/>
    <w:rsid w:val="005C2DA8"/>
    <w:rsid w:val="005C6361"/>
    <w:rsid w:val="005E2947"/>
    <w:rsid w:val="005F3870"/>
    <w:rsid w:val="00613BAD"/>
    <w:rsid w:val="006332ED"/>
    <w:rsid w:val="006344F6"/>
    <w:rsid w:val="00687785"/>
    <w:rsid w:val="00693764"/>
    <w:rsid w:val="006A744E"/>
    <w:rsid w:val="006B2426"/>
    <w:rsid w:val="006B2794"/>
    <w:rsid w:val="006B2F0B"/>
    <w:rsid w:val="006C1BD9"/>
    <w:rsid w:val="006C2C8F"/>
    <w:rsid w:val="006D6DD9"/>
    <w:rsid w:val="006E07DF"/>
    <w:rsid w:val="006F4106"/>
    <w:rsid w:val="006F4394"/>
    <w:rsid w:val="00703CEC"/>
    <w:rsid w:val="007500FF"/>
    <w:rsid w:val="007628C3"/>
    <w:rsid w:val="0076546F"/>
    <w:rsid w:val="007755CB"/>
    <w:rsid w:val="00782704"/>
    <w:rsid w:val="007A3C76"/>
    <w:rsid w:val="007C1214"/>
    <w:rsid w:val="007C635E"/>
    <w:rsid w:val="007E48FC"/>
    <w:rsid w:val="007F3E4C"/>
    <w:rsid w:val="00802AAB"/>
    <w:rsid w:val="008113D9"/>
    <w:rsid w:val="00820195"/>
    <w:rsid w:val="0083121B"/>
    <w:rsid w:val="00840D8A"/>
    <w:rsid w:val="00842C95"/>
    <w:rsid w:val="00862094"/>
    <w:rsid w:val="0086363D"/>
    <w:rsid w:val="00880EA2"/>
    <w:rsid w:val="0088594C"/>
    <w:rsid w:val="00887062"/>
    <w:rsid w:val="00892323"/>
    <w:rsid w:val="008A58E8"/>
    <w:rsid w:val="008A73AD"/>
    <w:rsid w:val="008D60E6"/>
    <w:rsid w:val="009030E0"/>
    <w:rsid w:val="00914704"/>
    <w:rsid w:val="0094376D"/>
    <w:rsid w:val="00952CEF"/>
    <w:rsid w:val="00957D6D"/>
    <w:rsid w:val="00967957"/>
    <w:rsid w:val="00973DD9"/>
    <w:rsid w:val="00984E35"/>
    <w:rsid w:val="00985314"/>
    <w:rsid w:val="009871EB"/>
    <w:rsid w:val="00994B8D"/>
    <w:rsid w:val="009A2AD1"/>
    <w:rsid w:val="009B2C99"/>
    <w:rsid w:val="009E7C47"/>
    <w:rsid w:val="00A02C03"/>
    <w:rsid w:val="00A21E1D"/>
    <w:rsid w:val="00A331AA"/>
    <w:rsid w:val="00A36D6A"/>
    <w:rsid w:val="00A42349"/>
    <w:rsid w:val="00A966A7"/>
    <w:rsid w:val="00AA05EA"/>
    <w:rsid w:val="00AA1B7E"/>
    <w:rsid w:val="00AB3507"/>
    <w:rsid w:val="00AC1708"/>
    <w:rsid w:val="00AC4C05"/>
    <w:rsid w:val="00AD1960"/>
    <w:rsid w:val="00AD447D"/>
    <w:rsid w:val="00AD58C7"/>
    <w:rsid w:val="00AE54FE"/>
    <w:rsid w:val="00B018AB"/>
    <w:rsid w:val="00B143C5"/>
    <w:rsid w:val="00B14721"/>
    <w:rsid w:val="00B2315E"/>
    <w:rsid w:val="00B44782"/>
    <w:rsid w:val="00B46A41"/>
    <w:rsid w:val="00B54B0C"/>
    <w:rsid w:val="00B624A3"/>
    <w:rsid w:val="00B81829"/>
    <w:rsid w:val="00B84B49"/>
    <w:rsid w:val="00B92FED"/>
    <w:rsid w:val="00BB1E30"/>
    <w:rsid w:val="00BD0A72"/>
    <w:rsid w:val="00C04026"/>
    <w:rsid w:val="00C07B94"/>
    <w:rsid w:val="00C27599"/>
    <w:rsid w:val="00C433AA"/>
    <w:rsid w:val="00C44CBE"/>
    <w:rsid w:val="00C607A6"/>
    <w:rsid w:val="00C82D9C"/>
    <w:rsid w:val="00C84E06"/>
    <w:rsid w:val="00CB7708"/>
    <w:rsid w:val="00CC29FC"/>
    <w:rsid w:val="00CD0F7D"/>
    <w:rsid w:val="00CD3623"/>
    <w:rsid w:val="00CE0DD8"/>
    <w:rsid w:val="00CE72D5"/>
    <w:rsid w:val="00CE72DC"/>
    <w:rsid w:val="00CF5275"/>
    <w:rsid w:val="00CF6108"/>
    <w:rsid w:val="00D2701B"/>
    <w:rsid w:val="00D4223D"/>
    <w:rsid w:val="00D464D4"/>
    <w:rsid w:val="00D52949"/>
    <w:rsid w:val="00DA3643"/>
    <w:rsid w:val="00DE2A17"/>
    <w:rsid w:val="00DE4716"/>
    <w:rsid w:val="00DF28CF"/>
    <w:rsid w:val="00E04336"/>
    <w:rsid w:val="00E27FFD"/>
    <w:rsid w:val="00E42636"/>
    <w:rsid w:val="00E42D18"/>
    <w:rsid w:val="00E43D61"/>
    <w:rsid w:val="00E664CC"/>
    <w:rsid w:val="00E7532F"/>
    <w:rsid w:val="00EA18C1"/>
    <w:rsid w:val="00EB1081"/>
    <w:rsid w:val="00EE79A7"/>
    <w:rsid w:val="00F122B1"/>
    <w:rsid w:val="00F32FF4"/>
    <w:rsid w:val="00F44C81"/>
    <w:rsid w:val="00F507B7"/>
    <w:rsid w:val="00F50BD6"/>
    <w:rsid w:val="00F61AC5"/>
    <w:rsid w:val="00F6441C"/>
    <w:rsid w:val="00F65D2D"/>
    <w:rsid w:val="00F96884"/>
    <w:rsid w:val="00FA0EC3"/>
    <w:rsid w:val="00FA3F6C"/>
    <w:rsid w:val="00FC30B5"/>
    <w:rsid w:val="00FC75A5"/>
    <w:rsid w:val="00FD3897"/>
    <w:rsid w:val="00FE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3CE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03CE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03CE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03CE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03CE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703CE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03CE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03CE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03CE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CE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03CE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03CE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03CE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03CE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03CE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03CE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03CE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03CE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03CE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03CE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03CE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03CEC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703CE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03CE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03CE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03C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03CEC"/>
    <w:rPr>
      <w:i/>
    </w:rPr>
  </w:style>
  <w:style w:type="paragraph" w:styleId="aa">
    <w:name w:val="header"/>
    <w:basedOn w:val="a"/>
    <w:link w:val="ab"/>
    <w:uiPriority w:val="99"/>
    <w:unhideWhenUsed/>
    <w:rsid w:val="00703CEC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3CEC"/>
  </w:style>
  <w:style w:type="paragraph" w:styleId="ac">
    <w:name w:val="footer"/>
    <w:basedOn w:val="a"/>
    <w:link w:val="ad"/>
    <w:uiPriority w:val="99"/>
    <w:unhideWhenUsed/>
    <w:rsid w:val="00703CE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703CEC"/>
  </w:style>
  <w:style w:type="paragraph" w:styleId="ae">
    <w:name w:val="caption"/>
    <w:basedOn w:val="a"/>
    <w:next w:val="a"/>
    <w:uiPriority w:val="35"/>
    <w:semiHidden/>
    <w:unhideWhenUsed/>
    <w:qFormat/>
    <w:rsid w:val="00703CE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703CEC"/>
  </w:style>
  <w:style w:type="table" w:styleId="af">
    <w:name w:val="Table Grid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703CEC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3CEC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sid w:val="00703CEC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703CEC"/>
    <w:rPr>
      <w:sz w:val="20"/>
    </w:rPr>
  </w:style>
  <w:style w:type="character" w:styleId="af3">
    <w:name w:val="endnote reference"/>
    <w:basedOn w:val="a0"/>
    <w:uiPriority w:val="99"/>
    <w:semiHidden/>
    <w:unhideWhenUsed/>
    <w:rsid w:val="00703CE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03CEC"/>
    <w:pPr>
      <w:spacing w:after="57"/>
    </w:pPr>
  </w:style>
  <w:style w:type="paragraph" w:styleId="23">
    <w:name w:val="toc 2"/>
    <w:basedOn w:val="a"/>
    <w:next w:val="a"/>
    <w:uiPriority w:val="39"/>
    <w:unhideWhenUsed/>
    <w:rsid w:val="00703CE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03CE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03CE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03CE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03CE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03CE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03CE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03CEC"/>
    <w:pPr>
      <w:spacing w:after="57"/>
      <w:ind w:left="2268"/>
    </w:pPr>
  </w:style>
  <w:style w:type="paragraph" w:styleId="af4">
    <w:name w:val="TOC Heading"/>
    <w:uiPriority w:val="39"/>
    <w:unhideWhenUsed/>
    <w:rsid w:val="00703CEC"/>
  </w:style>
  <w:style w:type="paragraph" w:styleId="af5">
    <w:name w:val="table of figures"/>
    <w:basedOn w:val="a"/>
    <w:next w:val="a"/>
    <w:uiPriority w:val="99"/>
    <w:unhideWhenUsed/>
    <w:rsid w:val="00703CEC"/>
  </w:style>
  <w:style w:type="paragraph" w:styleId="af6">
    <w:name w:val="footnote text"/>
    <w:basedOn w:val="a"/>
    <w:link w:val="af7"/>
    <w:uiPriority w:val="99"/>
    <w:semiHidden/>
    <w:rsid w:val="00703CEC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703C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703CE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703CE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03CEC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rsid w:val="00703CEC"/>
    <w:pPr>
      <w:ind w:left="720"/>
      <w:contextualSpacing/>
    </w:pPr>
  </w:style>
  <w:style w:type="paragraph" w:styleId="afc">
    <w:name w:val="Normal (Web)"/>
    <w:basedOn w:val="a"/>
    <w:uiPriority w:val="99"/>
    <w:semiHidden/>
    <w:unhideWhenUsed/>
    <w:rsid w:val="00CE0DD8"/>
    <w:pPr>
      <w:spacing w:before="100" w:beforeAutospacing="1" w:after="100" w:afterAutospacing="1"/>
    </w:pPr>
  </w:style>
  <w:style w:type="character" w:styleId="afd">
    <w:name w:val="FollowedHyperlink"/>
    <w:basedOn w:val="a0"/>
    <w:uiPriority w:val="99"/>
    <w:semiHidden/>
    <w:unhideWhenUsed/>
    <w:rsid w:val="00376E9A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73AD"/>
    <w:rPr>
      <w:color w:val="605E5C"/>
      <w:shd w:val="clear" w:color="auto" w:fill="E1DFDD"/>
    </w:rPr>
  </w:style>
  <w:style w:type="character" w:styleId="afe">
    <w:name w:val="Strong"/>
    <w:basedOn w:val="a0"/>
    <w:uiPriority w:val="22"/>
    <w:qFormat/>
    <w:rsid w:val="005C257E"/>
    <w:rPr>
      <w:b/>
      <w:bCs/>
    </w:rPr>
  </w:style>
  <w:style w:type="character" w:styleId="aff">
    <w:name w:val="Emphasis"/>
    <w:basedOn w:val="a0"/>
    <w:uiPriority w:val="20"/>
    <w:qFormat/>
    <w:rsid w:val="005C25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CF4D-9EEE-4512-A6FD-490BBEDC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Attestaciya401</dc:creator>
  <cp:lastModifiedBy>Пользователь</cp:lastModifiedBy>
  <cp:revision>2</cp:revision>
  <cp:lastPrinted>2024-03-03T23:59:00Z</cp:lastPrinted>
  <dcterms:created xsi:type="dcterms:W3CDTF">2024-07-09T12:20:00Z</dcterms:created>
  <dcterms:modified xsi:type="dcterms:W3CDTF">2024-07-09T12:20:00Z</dcterms:modified>
</cp:coreProperties>
</file>